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56" w:beforeLines="50" w:after="156" w:afterLines="50" w:line="360" w:lineRule="auto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2"/>
        <w:spacing w:before="156" w:beforeLines="50" w:after="156" w:afterLines="50" w:line="360" w:lineRule="auto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drawing>
          <wp:inline distT="0" distB="0" distL="114300" distR="114300">
            <wp:extent cx="2232025" cy="1685290"/>
            <wp:effectExtent l="0" t="0" r="15875" b="10160"/>
            <wp:docPr id="1" name="图片 1" descr="B084A353CE7EE285DD5211E4B18_AD4C7E58_68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084A353CE7EE285DD5211E4B18_AD4C7E58_685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pStyle w:val="2"/>
        <w:spacing w:before="156" w:beforeLines="50" w:after="156" w:afterLines="50" w:line="360" w:lineRule="auto"/>
        <w:jc w:val="center"/>
        <w:rPr>
          <w:rFonts w:hint="eastAsia"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  <w:lang w:eastAsia="zh-CN"/>
        </w:rPr>
        <w:t>“</w:t>
      </w:r>
      <w:r>
        <w:rPr>
          <w:rFonts w:hint="eastAsia" w:ascii="黑体" w:hAnsi="黑体" w:eastAsia="黑体" w:cs="黑体"/>
          <w:sz w:val="48"/>
          <w:szCs w:val="48"/>
        </w:rPr>
        <w:t>科学研究有效融入教学实践</w:t>
      </w:r>
      <w:r>
        <w:rPr>
          <w:rFonts w:hint="eastAsia" w:ascii="黑体" w:hAnsi="黑体" w:eastAsia="黑体" w:cs="黑体"/>
          <w:sz w:val="48"/>
          <w:szCs w:val="48"/>
          <w:lang w:eastAsia="zh-CN"/>
        </w:rPr>
        <w:t>”</w:t>
      </w:r>
      <w:r>
        <w:rPr>
          <w:rFonts w:hint="eastAsia" w:ascii="黑体" w:hAnsi="黑体" w:eastAsia="黑体" w:cs="黑体"/>
          <w:sz w:val="48"/>
          <w:szCs w:val="48"/>
        </w:rPr>
        <w:t>认定表</w:t>
      </w:r>
    </w:p>
    <w:p>
      <w:pPr>
        <w:pStyle w:val="2"/>
        <w:spacing w:before="156" w:beforeLines="50" w:after="156" w:afterLines="50" w:line="360" w:lineRule="auto"/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教务处</w:t>
      </w:r>
    </w:p>
    <w:p>
      <w:pPr>
        <w:jc w:val="center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2022年5月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填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表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说明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  <w:t>一、基本要求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高水平科研成果转化为教学实践，包括已列入教学大纲的综合性、创新性、探索性的实验项目，经多轮使用的完整教学案例。</w:t>
      </w:r>
    </w:p>
    <w:p>
      <w:pP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  <w:t>二、支撑材料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须提交依托的科研成</w:t>
      </w:r>
      <w:r>
        <w:rPr>
          <w:rFonts w:hint="eastAsia" w:ascii="宋体" w:hAnsi="宋体" w:eastAsia="宋体" w:cs="宋体"/>
          <w:color w:val="auto"/>
          <w:sz w:val="28"/>
          <w:szCs w:val="32"/>
          <w:lang w:val="en-US" w:eastAsia="zh-CN"/>
        </w:rPr>
        <w:t>果，</w:t>
      </w: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及其它佐证材料。</w:t>
      </w:r>
    </w:p>
    <w:p>
      <w:pP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  <w:t>三、学院审核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须经学院（部）教务委员会集体研讨、严格把关，认定结论及申报材料须在学院网站进行公示(3个工作日)。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诚信承诺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申请人如实填报《认定表》及提供佐证材料。若违反诚信承诺，将按照《东北师范大学专业技术职务评聘实施办法(暂行)》相关规定予以处理。</w:t>
      </w:r>
    </w:p>
    <w:p>
      <w:pP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  <w:t>五、其它要求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1.每个实验项目或教学案例单独提交认定表。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2.正文内容字体用宋体，小四，1.5倍行间距。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3.本表正反面打印1式2份，签字盖章后提交教务处综合办公室（本部行政楼218室）。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color w:val="0000FF"/>
          <w:szCs w:val="21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5"/>
        <w:gridCol w:w="2483"/>
        <w:gridCol w:w="449"/>
        <w:gridCol w:w="1261"/>
        <w:gridCol w:w="608"/>
        <w:gridCol w:w="1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865" w:type="dxa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申请人</w:t>
            </w:r>
          </w:p>
        </w:tc>
        <w:tc>
          <w:tcPr>
            <w:tcW w:w="2483" w:type="dxa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赫曦滢</w:t>
            </w:r>
          </w:p>
        </w:tc>
        <w:tc>
          <w:tcPr>
            <w:tcW w:w="1710" w:type="dxa"/>
            <w:gridSpan w:val="2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教工号</w:t>
            </w:r>
          </w:p>
        </w:tc>
        <w:tc>
          <w:tcPr>
            <w:tcW w:w="2464" w:type="dxa"/>
            <w:gridSpan w:val="2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2019900007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865" w:type="dxa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所在学院</w:t>
            </w:r>
          </w:p>
        </w:tc>
        <w:tc>
          <w:tcPr>
            <w:tcW w:w="6657" w:type="dxa"/>
            <w:gridSpan w:val="5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马克思主义学部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65" w:type="dxa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科研融入教学实践</w:t>
            </w:r>
            <w:r>
              <w:rPr>
                <w:rFonts w:hint="eastAsia"/>
                <w:b/>
                <w:bCs/>
                <w:sz w:val="24"/>
              </w:rPr>
              <w:t>时间</w:t>
            </w:r>
          </w:p>
        </w:tc>
        <w:tc>
          <w:tcPr>
            <w:tcW w:w="2483" w:type="dxa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>2020年至今</w:t>
            </w:r>
          </w:p>
        </w:tc>
        <w:tc>
          <w:tcPr>
            <w:tcW w:w="1710" w:type="dxa"/>
            <w:gridSpan w:val="2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申请认定时间</w:t>
            </w:r>
          </w:p>
        </w:tc>
        <w:tc>
          <w:tcPr>
            <w:tcW w:w="2464" w:type="dxa"/>
            <w:gridSpan w:val="2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0" w:hRule="atLeast"/>
        </w:trPr>
        <w:tc>
          <w:tcPr>
            <w:tcW w:w="1865" w:type="dxa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2"/>
                <w:lang w:val="en-US" w:eastAsia="zh-CN" w:bidi="ar-SA"/>
              </w:rPr>
              <w:t>实验项目</w:t>
            </w:r>
          </w:p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2"/>
                <w:lang w:val="en-US" w:eastAsia="zh-CN" w:bidi="ar-SA"/>
              </w:rPr>
              <w:t>或</w:t>
            </w:r>
          </w:p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2"/>
                <w:lang w:val="en-US" w:eastAsia="zh-CN" w:bidi="ar-SA"/>
              </w:rPr>
              <w:t>教学案例</w:t>
            </w:r>
          </w:p>
        </w:tc>
        <w:tc>
          <w:tcPr>
            <w:tcW w:w="6657" w:type="dxa"/>
            <w:gridSpan w:val="5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>
            <w:pPr>
              <w:wordWrap/>
              <w:spacing w:line="360" w:lineRule="auto"/>
              <w:jc w:val="left"/>
              <w:rPr>
                <w:rFonts w:hint="eastAsia" w:cstheme="minorBidi"/>
                <w:b w:val="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kern w:val="2"/>
                <w:sz w:val="24"/>
                <w:szCs w:val="22"/>
                <w:lang w:val="en-US" w:eastAsia="zh-CN" w:bidi="ar-SA"/>
              </w:rPr>
              <w:t>包括但不限于：</w:t>
            </w:r>
            <w:r>
              <w:rPr>
                <w:rFonts w:hint="eastAsia" w:asciiTheme="minorHAnsi" w:hAnsiTheme="minorHAnsi" w:eastAsiaTheme="minorEastAsia" w:cstheme="minorBidi"/>
                <w:b w:val="0"/>
                <w:kern w:val="2"/>
                <w:sz w:val="24"/>
                <w:szCs w:val="22"/>
                <w:lang w:val="en-US" w:eastAsia="zh-CN" w:bidi="ar-SA"/>
              </w:rPr>
              <w:t>依托</w:t>
            </w:r>
            <w:r>
              <w:rPr>
                <w:rFonts w:hint="eastAsia" w:cstheme="minorBidi"/>
                <w:b w:val="0"/>
                <w:kern w:val="2"/>
                <w:sz w:val="24"/>
                <w:szCs w:val="22"/>
                <w:lang w:val="en-US" w:eastAsia="zh-CN" w:bidi="ar-SA"/>
              </w:rPr>
              <w:t>的</w:t>
            </w:r>
            <w:r>
              <w:rPr>
                <w:rFonts w:hint="eastAsia" w:asciiTheme="minorHAnsi" w:hAnsiTheme="minorHAnsi" w:eastAsiaTheme="minorEastAsia" w:cstheme="minorBidi"/>
                <w:b w:val="0"/>
                <w:kern w:val="2"/>
                <w:sz w:val="24"/>
                <w:szCs w:val="22"/>
                <w:lang w:val="en-US" w:eastAsia="zh-CN" w:bidi="ar-SA"/>
              </w:rPr>
              <w:t>科研成果内容</w:t>
            </w:r>
            <w:r>
              <w:rPr>
                <w:rFonts w:hint="eastAsia" w:cstheme="minorBidi"/>
                <w:b w:val="0"/>
                <w:kern w:val="2"/>
                <w:sz w:val="24"/>
                <w:szCs w:val="22"/>
                <w:lang w:val="en-US" w:eastAsia="zh-CN" w:bidi="ar-SA"/>
              </w:rPr>
              <w:t>、解决的教学问题、转化教学的方式方法、育人</w:t>
            </w:r>
            <w:r>
              <w:rPr>
                <w:rFonts w:hint="eastAsia" w:asciiTheme="minorHAnsi" w:hAnsiTheme="minorHAnsi" w:eastAsiaTheme="minorEastAsia" w:cstheme="minorBidi"/>
                <w:b w:val="0"/>
                <w:kern w:val="2"/>
                <w:sz w:val="24"/>
                <w:szCs w:val="22"/>
                <w:lang w:val="en-US" w:eastAsia="zh-CN" w:bidi="ar-SA"/>
              </w:rPr>
              <w:t>成效</w:t>
            </w:r>
            <w:r>
              <w:rPr>
                <w:rFonts w:hint="eastAsia" w:cstheme="minorBidi"/>
                <w:b w:val="0"/>
                <w:kern w:val="2"/>
                <w:sz w:val="24"/>
                <w:szCs w:val="22"/>
                <w:lang w:val="en-US" w:eastAsia="zh-CN" w:bidi="ar-SA"/>
              </w:rPr>
              <w:t>等。</w:t>
            </w:r>
          </w:p>
          <w:p>
            <w:pPr>
              <w:wordWrap/>
              <w:spacing w:line="360" w:lineRule="auto"/>
              <w:ind w:firstLine="420" w:firstLineChars="200"/>
              <w:jc w:val="left"/>
              <w:rPr>
                <w:rFonts w:hint="eastAsia" w:cstheme="minorBidi"/>
                <w:b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kern w:val="2"/>
                <w:sz w:val="21"/>
                <w:szCs w:val="21"/>
                <w:lang w:val="en-US" w:eastAsia="zh-CN" w:bidi="ar-SA"/>
              </w:rPr>
              <w:t>“西方马克思主义空间问题的现代性理论研究</w:t>
            </w:r>
            <w:r>
              <w:rPr>
                <w:rFonts w:hint="eastAsia" w:cstheme="minorBidi"/>
                <w:b w:val="0"/>
                <w:kern w:val="2"/>
                <w:sz w:val="21"/>
                <w:szCs w:val="21"/>
                <w:lang w:val="en-US" w:eastAsia="zh-CN" w:bidi="ar-SA"/>
              </w:rPr>
              <w:t>”</w:t>
            </w:r>
            <w:bookmarkStart w:id="0" w:name="_GoBack"/>
            <w:bookmarkEnd w:id="0"/>
            <w:r>
              <w:rPr>
                <w:rFonts w:hint="eastAsia" w:cstheme="minorBidi"/>
                <w:b w:val="0"/>
                <w:kern w:val="2"/>
                <w:sz w:val="21"/>
                <w:szCs w:val="21"/>
                <w:lang w:val="en-US" w:eastAsia="zh-CN" w:bidi="ar-SA"/>
              </w:rPr>
              <w:t>课程主要依托本人多年科研研究城果凝练而来，课程主要为学生解决以下三个教学问题：</w:t>
            </w:r>
          </w:p>
          <w:p>
            <w:pPr>
              <w:wordWrap/>
              <w:spacing w:line="360" w:lineRule="auto"/>
              <w:ind w:firstLine="420" w:firstLineChars="200"/>
              <w:jc w:val="left"/>
              <w:rPr>
                <w:rFonts w:hint="default" w:ascii="Calibri" w:hAnsi="Calibri" w:cs="Calibri"/>
                <w:b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kern w:val="2"/>
                <w:sz w:val="21"/>
                <w:szCs w:val="21"/>
                <w:lang w:val="en-US" w:eastAsia="zh-CN" w:bidi="ar-SA"/>
              </w:rPr>
              <w:t>①</w:t>
            </w:r>
            <w:r>
              <w:rPr>
                <w:rFonts w:hint="eastAsia" w:ascii="Calibri" w:hAnsi="Calibri" w:cs="Calibri"/>
                <w:b w:val="0"/>
                <w:kern w:val="2"/>
                <w:sz w:val="21"/>
                <w:szCs w:val="21"/>
                <w:lang w:val="en-US" w:eastAsia="zh-CN" w:bidi="ar-SA"/>
              </w:rPr>
              <w:t>以典型性人物思想研究为脉络贯穿课程全流程，讲清空间理论的主要内容。课程以列斐伏尔、大卫</w:t>
            </w:r>
            <w:r>
              <w:rPr>
                <w:rFonts w:hint="eastAsia" w:ascii="宋体" w:hAnsi="宋体" w:eastAsia="宋体" w:cs="宋体"/>
                <w:b w:val="0"/>
                <w:kern w:val="2"/>
                <w:sz w:val="21"/>
                <w:szCs w:val="21"/>
                <w:lang w:val="en-US" w:eastAsia="zh-CN" w:bidi="ar-SA"/>
              </w:rPr>
              <w:t>·</w:t>
            </w:r>
            <w:r>
              <w:rPr>
                <w:rFonts w:hint="eastAsia" w:ascii="Calibri" w:hAnsi="Calibri" w:cs="Calibri"/>
                <w:b w:val="0"/>
                <w:kern w:val="2"/>
                <w:sz w:val="21"/>
                <w:szCs w:val="21"/>
                <w:lang w:val="en-US" w:eastAsia="zh-CN" w:bidi="ar-SA"/>
              </w:rPr>
              <w:t>哈维、曼纽尔</w:t>
            </w:r>
            <w:r>
              <w:rPr>
                <w:rFonts w:hint="eastAsia" w:ascii="宋体" w:hAnsi="宋体" w:eastAsia="宋体" w:cs="宋体"/>
                <w:b w:val="0"/>
                <w:kern w:val="2"/>
                <w:sz w:val="21"/>
                <w:szCs w:val="21"/>
                <w:lang w:val="en-US" w:eastAsia="zh-CN" w:bidi="ar-SA"/>
              </w:rPr>
              <w:t>·</w:t>
            </w:r>
            <w:r>
              <w:rPr>
                <w:rFonts w:hint="eastAsia" w:ascii="Calibri" w:hAnsi="Calibri" w:cs="Calibri"/>
                <w:b w:val="0"/>
                <w:kern w:val="2"/>
                <w:sz w:val="21"/>
                <w:szCs w:val="21"/>
                <w:lang w:val="en-US" w:eastAsia="zh-CN" w:bidi="ar-SA"/>
              </w:rPr>
              <w:t>卡斯特等人的代表思想为线索，结合本人发表的系列论文与专著梳理其理论源流与核心观点，通过讲授法与案例教学法相结合方式将知识体系加以呈现。</w:t>
            </w:r>
          </w:p>
          <w:p>
            <w:pPr>
              <w:wordWrap/>
              <w:spacing w:line="360" w:lineRule="auto"/>
              <w:ind w:firstLine="420" w:firstLineChars="200"/>
              <w:jc w:val="left"/>
              <w:rPr>
                <w:rFonts w:hint="default" w:ascii="宋体" w:hAnsi="宋体" w:eastAsia="宋体" w:cs="宋体"/>
                <w:b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kern w:val="2"/>
                <w:sz w:val="21"/>
                <w:szCs w:val="21"/>
                <w:lang w:val="en-US" w:eastAsia="zh-CN" w:bidi="ar-SA"/>
              </w:rPr>
              <w:t>②以比较研究为主要方法，探讨西方马克思主义空间问题与马克思空间思想之间的关系，讲清源流与创新。以《现代性的城市场域与哲学之路》为课程教材，让学生通过阅读“空间研究的经典传统与话语逻辑”的章节内容，总结西方马克思主义空间问题与马克思空间思想之间的区别与关联，并通过课堂讨论的方式讲授空间理论的马克思主义渊源。</w:t>
            </w:r>
          </w:p>
          <w:p>
            <w:pPr>
              <w:wordWrap/>
              <w:spacing w:line="360" w:lineRule="auto"/>
              <w:ind w:firstLine="420" w:firstLineChars="200"/>
              <w:jc w:val="left"/>
              <w:rPr>
                <w:rFonts w:hint="eastAsia" w:ascii="宋体" w:hAnsi="宋体" w:eastAsia="宋体" w:cs="宋体"/>
                <w:b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kern w:val="2"/>
                <w:sz w:val="21"/>
                <w:szCs w:val="21"/>
                <w:lang w:val="en-US" w:eastAsia="zh-CN" w:bidi="ar-SA"/>
              </w:rPr>
              <w:t>③以中西方对比研究为进路，将西方马克思主义空间理论与中国城市化实践相结合，讲清空间理论在中国的应用及其局限性。本着西为中用和批判吸收的原则，课程以中西方空间化认知的差异为切入点，引入中国城市化情境，以《历史的解构与城市的想象》一书为主要参考文献，探讨西方马克思主义空间理论在中国的适用性，进而以历史唯物主义立场对其进行批判。</w:t>
            </w:r>
          </w:p>
          <w:p>
            <w:pPr>
              <w:wordWrap/>
              <w:spacing w:line="360" w:lineRule="auto"/>
              <w:ind w:firstLine="420" w:firstLineChars="200"/>
              <w:jc w:val="left"/>
              <w:rPr>
                <w:rFonts w:hint="default" w:ascii="宋体" w:hAnsi="宋体" w:eastAsia="宋体" w:cs="宋体"/>
                <w:b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kern w:val="2"/>
                <w:sz w:val="21"/>
                <w:szCs w:val="21"/>
                <w:lang w:val="en-US" w:eastAsia="zh-CN" w:bidi="ar-SA"/>
              </w:rPr>
              <w:t>在教学方式方法上，课程探索空间理论学习的“三融合”模式，即与经典马克思主义理论相融合、与中国特色社会主义相融合、与多样化教学方法相融合，不断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DFDFF"/>
              </w:rPr>
              <w:t>完善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DFDFF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DFDFF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DFDFF"/>
              </w:rPr>
              <w:t>+10+X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DFDFF"/>
                <w:lang w:eastAsia="zh-CN"/>
              </w:rPr>
              <w:t>”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DFDFF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DFDFF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DFDFF"/>
              </w:rPr>
              <w:t>大教育板块、十大教学环节、X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DFDFF"/>
              </w:rPr>
              <w:t>个性化教育内容）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DFDFF"/>
                <w:lang w:val="en-US" w:eastAsia="zh-CN"/>
              </w:rPr>
              <w:t>教学体系，持续提升育人成效，不但增长了学生的理论基础知识，同时强化学生理想信念教育。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865" w:type="dxa"/>
            <w:vMerge w:val="restart"/>
            <w:shd w:val="clear" w:color="auto" w:fill="auto"/>
            <w:vAlign w:val="center"/>
          </w:tcPr>
          <w:p>
            <w:pPr>
              <w:pStyle w:val="2"/>
              <w:spacing w:before="156" w:beforeLines="50" w:after="156" w:afterLines="50"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2"/>
                <w:lang w:val="en-US" w:eastAsia="zh-CN" w:bidi="ar-SA"/>
              </w:rPr>
              <w:t>依托的</w:t>
            </w:r>
          </w:p>
          <w:p>
            <w:pPr>
              <w:pStyle w:val="2"/>
              <w:spacing w:before="156" w:beforeLines="50" w:after="156" w:afterLines="50"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2"/>
                <w:lang w:val="en-US" w:eastAsia="zh-CN" w:bidi="ar-SA"/>
              </w:rPr>
              <w:t>科研成果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>
            <w:pPr>
              <w:wordWrap/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成果名称</w:t>
            </w:r>
          </w:p>
        </w:tc>
        <w:tc>
          <w:tcPr>
            <w:tcW w:w="1869" w:type="dxa"/>
            <w:gridSpan w:val="2"/>
            <w:shd w:val="clear" w:color="auto" w:fill="auto"/>
            <w:vAlign w:val="center"/>
          </w:tcPr>
          <w:p>
            <w:pPr>
              <w:wordWrap/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成果类别（项目、论文、著作、奖励、专利等）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ordWrap/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与本“科学研究融入教学实践”的关系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865" w:type="dxa"/>
            <w:vMerge w:val="continue"/>
            <w:shd w:val="clear" w:color="auto" w:fill="auto"/>
            <w:vAlign w:val="center"/>
          </w:tcPr>
          <w:p>
            <w:pPr>
              <w:pStyle w:val="2"/>
              <w:spacing w:before="156" w:beforeLines="50" w:after="156" w:afterLines="50"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top"/>
          </w:tcPr>
          <w:p>
            <w:pPr>
              <w:wordWrap/>
              <w:spacing w:line="360" w:lineRule="auto"/>
              <w:jc w:val="both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基于人类命运共同体理念的空间正义重塑研究</w:t>
            </w:r>
          </w:p>
        </w:tc>
        <w:tc>
          <w:tcPr>
            <w:tcW w:w="1869" w:type="dxa"/>
            <w:gridSpan w:val="2"/>
            <w:shd w:val="clear" w:color="auto" w:fill="auto"/>
            <w:vAlign w:val="top"/>
          </w:tcPr>
          <w:p>
            <w:pPr>
              <w:wordWrap/>
              <w:spacing w:line="360" w:lineRule="auto"/>
              <w:jc w:val="both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国家社科基金</w:t>
            </w:r>
          </w:p>
        </w:tc>
        <w:tc>
          <w:tcPr>
            <w:tcW w:w="1856" w:type="dxa"/>
            <w:shd w:val="clear" w:color="auto" w:fill="auto"/>
            <w:vAlign w:val="top"/>
          </w:tcPr>
          <w:p>
            <w:pPr>
              <w:wordWrap/>
              <w:spacing w:line="360" w:lineRule="auto"/>
              <w:jc w:val="both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课程第四专题为“空间正义”研究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865" w:type="dxa"/>
            <w:vMerge w:val="continue"/>
            <w:shd w:val="clear" w:color="auto" w:fill="auto"/>
            <w:vAlign w:val="center"/>
          </w:tcPr>
          <w:p>
            <w:pPr>
              <w:pStyle w:val="2"/>
              <w:spacing w:before="156" w:beforeLines="50" w:after="156" w:afterLines="50"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top"/>
          </w:tcPr>
          <w:p>
            <w:pPr>
              <w:wordWrap/>
              <w:spacing w:line="360" w:lineRule="auto"/>
              <w:jc w:val="both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历史的解构与城市的想象</w:t>
            </w:r>
          </w:p>
        </w:tc>
        <w:tc>
          <w:tcPr>
            <w:tcW w:w="1869" w:type="dxa"/>
            <w:gridSpan w:val="2"/>
            <w:shd w:val="clear" w:color="auto" w:fill="auto"/>
            <w:vAlign w:val="top"/>
          </w:tcPr>
          <w:p>
            <w:pPr>
              <w:wordWrap/>
              <w:spacing w:line="360" w:lineRule="auto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著作（社会科学文献出版社）</w:t>
            </w:r>
          </w:p>
        </w:tc>
        <w:tc>
          <w:tcPr>
            <w:tcW w:w="1856" w:type="dxa"/>
            <w:shd w:val="clear" w:color="auto" w:fill="auto"/>
            <w:vAlign w:val="top"/>
          </w:tcPr>
          <w:p>
            <w:pPr>
              <w:wordWrap/>
              <w:spacing w:line="360" w:lineRule="auto"/>
              <w:jc w:val="both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课程第三专题选用教材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865" w:type="dxa"/>
            <w:vMerge w:val="continue"/>
            <w:shd w:val="clear" w:color="auto" w:fill="auto"/>
            <w:vAlign w:val="center"/>
          </w:tcPr>
          <w:p>
            <w:pPr>
              <w:pStyle w:val="2"/>
              <w:spacing w:before="156" w:beforeLines="50" w:after="156" w:afterLines="50"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top"/>
          </w:tcPr>
          <w:p>
            <w:pPr>
              <w:wordWrap/>
              <w:spacing w:line="360" w:lineRule="auto"/>
              <w:jc w:val="both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现代性的城市场域与哲学之路</w:t>
            </w:r>
          </w:p>
        </w:tc>
        <w:tc>
          <w:tcPr>
            <w:tcW w:w="1869" w:type="dxa"/>
            <w:gridSpan w:val="2"/>
            <w:shd w:val="clear" w:color="auto" w:fill="auto"/>
            <w:vAlign w:val="top"/>
          </w:tcPr>
          <w:p>
            <w:pPr>
              <w:wordWrap/>
              <w:spacing w:line="360" w:lineRule="auto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著作（人民出版社）</w:t>
            </w:r>
          </w:p>
        </w:tc>
        <w:tc>
          <w:tcPr>
            <w:tcW w:w="1856" w:type="dxa"/>
            <w:shd w:val="clear" w:color="auto" w:fill="auto"/>
            <w:vAlign w:val="top"/>
          </w:tcPr>
          <w:p>
            <w:pPr>
              <w:wordWrap/>
              <w:spacing w:line="360" w:lineRule="auto"/>
              <w:jc w:val="both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课程第一专题选用教材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865" w:type="dxa"/>
            <w:vMerge w:val="continue"/>
            <w:shd w:val="clear" w:color="auto" w:fill="auto"/>
            <w:vAlign w:val="center"/>
          </w:tcPr>
          <w:p>
            <w:pPr>
              <w:pStyle w:val="2"/>
              <w:spacing w:before="156" w:beforeLines="50" w:after="156" w:afterLines="50"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top"/>
          </w:tcPr>
          <w:p>
            <w:pPr>
              <w:wordWrap/>
              <w:spacing w:line="360" w:lineRule="auto"/>
              <w:jc w:val="both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马克思主义视域中的城市批判与当代价值</w:t>
            </w:r>
          </w:p>
        </w:tc>
        <w:tc>
          <w:tcPr>
            <w:tcW w:w="1869" w:type="dxa"/>
            <w:gridSpan w:val="2"/>
            <w:shd w:val="clear" w:color="auto" w:fill="auto"/>
            <w:vAlign w:val="top"/>
          </w:tcPr>
          <w:p>
            <w:pPr>
              <w:wordWrap/>
              <w:spacing w:line="360" w:lineRule="auto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著作（社会科学文献出版社）</w:t>
            </w:r>
          </w:p>
        </w:tc>
        <w:tc>
          <w:tcPr>
            <w:tcW w:w="1856" w:type="dxa"/>
            <w:shd w:val="clear" w:color="auto" w:fill="auto"/>
            <w:vAlign w:val="top"/>
          </w:tcPr>
          <w:p>
            <w:pPr>
              <w:wordWrap/>
              <w:spacing w:line="360" w:lineRule="auto"/>
              <w:jc w:val="both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课程第二专题选用教材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865" w:type="dxa"/>
            <w:vMerge w:val="continue"/>
            <w:shd w:val="clear" w:color="auto" w:fill="auto"/>
            <w:vAlign w:val="center"/>
          </w:tcPr>
          <w:p>
            <w:pPr>
              <w:pStyle w:val="2"/>
              <w:spacing w:before="156" w:beforeLines="50" w:after="156" w:afterLines="50"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top"/>
          </w:tcPr>
          <w:p>
            <w:pPr>
              <w:wordWrap/>
              <w:spacing w:line="360" w:lineRule="auto"/>
              <w:jc w:val="both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后危机时代国外马克思主义城市理论的变迁与启示</w:t>
            </w:r>
          </w:p>
        </w:tc>
        <w:tc>
          <w:tcPr>
            <w:tcW w:w="1869" w:type="dxa"/>
            <w:gridSpan w:val="2"/>
            <w:shd w:val="clear" w:color="auto" w:fill="auto"/>
            <w:vAlign w:val="top"/>
          </w:tcPr>
          <w:p>
            <w:pPr>
              <w:wordWrap/>
              <w:spacing w:line="360" w:lineRule="auto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论文</w:t>
            </w:r>
          </w:p>
        </w:tc>
        <w:tc>
          <w:tcPr>
            <w:tcW w:w="1856" w:type="dxa"/>
            <w:shd w:val="clear" w:color="auto" w:fill="auto"/>
            <w:vAlign w:val="top"/>
          </w:tcPr>
          <w:p>
            <w:pPr>
              <w:wordWrap/>
              <w:spacing w:line="360" w:lineRule="auto"/>
              <w:jc w:val="both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课程参考文献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865" w:type="dxa"/>
            <w:vMerge w:val="continue"/>
            <w:shd w:val="clear" w:color="auto" w:fill="auto"/>
            <w:vAlign w:val="center"/>
          </w:tcPr>
          <w:p>
            <w:pPr>
              <w:pStyle w:val="2"/>
              <w:spacing w:before="156" w:beforeLines="50" w:after="156" w:afterLines="50"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top"/>
          </w:tcPr>
          <w:p>
            <w:pPr>
              <w:wordWrap/>
              <w:spacing w:line="360" w:lineRule="auto"/>
              <w:jc w:val="both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当代城市空间批判的解释学重建与都市辩证法</w:t>
            </w:r>
          </w:p>
        </w:tc>
        <w:tc>
          <w:tcPr>
            <w:tcW w:w="1869" w:type="dxa"/>
            <w:gridSpan w:val="2"/>
            <w:shd w:val="clear" w:color="auto" w:fill="auto"/>
            <w:vAlign w:val="top"/>
          </w:tcPr>
          <w:p>
            <w:pPr>
              <w:wordWrap/>
              <w:spacing w:line="360" w:lineRule="auto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论文</w:t>
            </w:r>
          </w:p>
        </w:tc>
        <w:tc>
          <w:tcPr>
            <w:tcW w:w="1856" w:type="dxa"/>
            <w:shd w:val="clear" w:color="auto" w:fill="auto"/>
            <w:vAlign w:val="top"/>
          </w:tcPr>
          <w:p>
            <w:pPr>
              <w:wordWrap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课程参考文献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865" w:type="dxa"/>
            <w:vMerge w:val="continue"/>
            <w:shd w:val="clear" w:color="auto" w:fill="auto"/>
            <w:vAlign w:val="center"/>
          </w:tcPr>
          <w:p>
            <w:pPr>
              <w:pStyle w:val="2"/>
              <w:spacing w:before="156" w:beforeLines="50" w:after="156" w:afterLines="50"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top"/>
          </w:tcPr>
          <w:p>
            <w:pPr>
              <w:wordWrap/>
              <w:spacing w:line="360" w:lineRule="auto"/>
              <w:jc w:val="both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列斐伏尔城市理论的思想谱系与哲学建构</w:t>
            </w:r>
          </w:p>
        </w:tc>
        <w:tc>
          <w:tcPr>
            <w:tcW w:w="1869" w:type="dxa"/>
            <w:gridSpan w:val="2"/>
            <w:shd w:val="clear" w:color="auto" w:fill="auto"/>
            <w:vAlign w:val="top"/>
          </w:tcPr>
          <w:p>
            <w:pPr>
              <w:wordWrap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论文</w:t>
            </w:r>
          </w:p>
        </w:tc>
        <w:tc>
          <w:tcPr>
            <w:tcW w:w="1856" w:type="dxa"/>
            <w:shd w:val="clear" w:color="auto" w:fill="auto"/>
            <w:vAlign w:val="top"/>
          </w:tcPr>
          <w:p>
            <w:pPr>
              <w:wordWrap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课程参考文献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865" w:type="dxa"/>
            <w:vMerge w:val="continue"/>
            <w:shd w:val="clear" w:color="auto" w:fill="auto"/>
            <w:vAlign w:val="center"/>
          </w:tcPr>
          <w:p>
            <w:pPr>
              <w:pStyle w:val="2"/>
              <w:spacing w:before="156" w:beforeLines="50" w:after="156" w:afterLines="50"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Arial" w:hAnsi="Arial" w:cs="Arial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城市空间的政治逻辑:进路与走向</w:t>
            </w:r>
          </w:p>
        </w:tc>
        <w:tc>
          <w:tcPr>
            <w:tcW w:w="1869" w:type="dxa"/>
            <w:gridSpan w:val="2"/>
            <w:shd w:val="clear" w:color="auto" w:fill="auto"/>
            <w:vAlign w:val="top"/>
          </w:tcPr>
          <w:p>
            <w:pPr>
              <w:wordWrap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论文</w:t>
            </w:r>
          </w:p>
        </w:tc>
        <w:tc>
          <w:tcPr>
            <w:tcW w:w="1856" w:type="dxa"/>
            <w:shd w:val="clear" w:color="auto" w:fill="auto"/>
            <w:vAlign w:val="top"/>
          </w:tcPr>
          <w:p>
            <w:pPr>
              <w:wordWrap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课程参考文献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865" w:type="dxa"/>
            <w:vMerge w:val="continue"/>
            <w:shd w:val="clear" w:color="auto" w:fill="auto"/>
            <w:vAlign w:val="center"/>
          </w:tcPr>
          <w:p>
            <w:pPr>
              <w:pStyle w:val="2"/>
              <w:spacing w:before="156" w:beforeLines="50" w:after="156" w:afterLines="50"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Arial" w:hAnsi="Arial" w:cs="Arial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城市革命的逻辑脉络与实现之路</w:t>
            </w:r>
          </w:p>
        </w:tc>
        <w:tc>
          <w:tcPr>
            <w:tcW w:w="1869" w:type="dxa"/>
            <w:gridSpan w:val="2"/>
            <w:shd w:val="clear" w:color="auto" w:fill="auto"/>
            <w:vAlign w:val="top"/>
          </w:tcPr>
          <w:p>
            <w:pPr>
              <w:wordWrap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论文</w:t>
            </w:r>
          </w:p>
        </w:tc>
        <w:tc>
          <w:tcPr>
            <w:tcW w:w="1856" w:type="dxa"/>
            <w:shd w:val="clear" w:color="auto" w:fill="auto"/>
            <w:vAlign w:val="top"/>
          </w:tcPr>
          <w:p>
            <w:pPr>
              <w:wordWrap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课程参考文献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865" w:type="dxa"/>
            <w:vMerge w:val="continue"/>
            <w:shd w:val="clear" w:color="auto" w:fill="auto"/>
            <w:vAlign w:val="center"/>
          </w:tcPr>
          <w:p>
            <w:pPr>
              <w:pStyle w:val="2"/>
              <w:spacing w:before="156" w:beforeLines="50" w:after="156" w:afterLines="50"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Arial" w:hAnsi="Arial" w:cs="Arial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马克思主义空间政治经济学的叙述逻辑及对当代中国的启示</w:t>
            </w:r>
          </w:p>
        </w:tc>
        <w:tc>
          <w:tcPr>
            <w:tcW w:w="1869" w:type="dxa"/>
            <w:gridSpan w:val="2"/>
            <w:shd w:val="clear" w:color="auto" w:fill="auto"/>
            <w:vAlign w:val="top"/>
          </w:tcPr>
          <w:p>
            <w:pPr>
              <w:wordWrap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论文</w:t>
            </w:r>
          </w:p>
        </w:tc>
        <w:tc>
          <w:tcPr>
            <w:tcW w:w="1856" w:type="dxa"/>
            <w:shd w:val="clear" w:color="auto" w:fill="auto"/>
            <w:vAlign w:val="top"/>
          </w:tcPr>
          <w:p>
            <w:pPr>
              <w:wordWrap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课程参考文献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865" w:type="dxa"/>
            <w:vMerge w:val="continue"/>
            <w:shd w:val="clear" w:color="auto" w:fill="auto"/>
            <w:vAlign w:val="center"/>
          </w:tcPr>
          <w:p>
            <w:pPr>
              <w:pStyle w:val="2"/>
              <w:spacing w:before="156" w:beforeLines="50" w:after="156" w:afterLines="50"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Arial" w:hAnsi="Arial" w:cs="Arial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马克思空间正义思想及其当代价值</w:t>
            </w:r>
          </w:p>
        </w:tc>
        <w:tc>
          <w:tcPr>
            <w:tcW w:w="1869" w:type="dxa"/>
            <w:gridSpan w:val="2"/>
            <w:shd w:val="clear" w:color="auto" w:fill="auto"/>
            <w:vAlign w:val="top"/>
          </w:tcPr>
          <w:p>
            <w:pPr>
              <w:wordWrap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论文</w:t>
            </w:r>
          </w:p>
        </w:tc>
        <w:tc>
          <w:tcPr>
            <w:tcW w:w="1856" w:type="dxa"/>
            <w:shd w:val="clear" w:color="auto" w:fill="auto"/>
            <w:vAlign w:val="top"/>
          </w:tcPr>
          <w:p>
            <w:pPr>
              <w:wordWrap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课程参考文献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865" w:type="dxa"/>
            <w:vMerge w:val="continue"/>
            <w:shd w:val="clear" w:color="auto" w:fill="auto"/>
            <w:vAlign w:val="center"/>
          </w:tcPr>
          <w:p>
            <w:pPr>
              <w:pStyle w:val="2"/>
              <w:spacing w:before="156" w:beforeLines="50" w:after="156" w:afterLines="50"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Arial" w:hAnsi="Arial" w:cs="Arial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马克思主义城市研究的“范式”与解释学重构——人文主义与结构主义城市理论的比较研究</w:t>
            </w:r>
          </w:p>
        </w:tc>
        <w:tc>
          <w:tcPr>
            <w:tcW w:w="1869" w:type="dxa"/>
            <w:gridSpan w:val="2"/>
            <w:shd w:val="clear" w:color="auto" w:fill="auto"/>
            <w:vAlign w:val="top"/>
          </w:tcPr>
          <w:p>
            <w:pPr>
              <w:wordWrap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论文</w:t>
            </w:r>
          </w:p>
        </w:tc>
        <w:tc>
          <w:tcPr>
            <w:tcW w:w="1856" w:type="dxa"/>
            <w:shd w:val="clear" w:color="auto" w:fill="auto"/>
            <w:vAlign w:val="top"/>
          </w:tcPr>
          <w:p>
            <w:pPr>
              <w:wordWrap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课程参考文献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865" w:type="dxa"/>
            <w:vMerge w:val="continue"/>
            <w:shd w:val="clear" w:color="auto" w:fill="auto"/>
            <w:vAlign w:val="center"/>
          </w:tcPr>
          <w:p>
            <w:pPr>
              <w:pStyle w:val="2"/>
              <w:spacing w:before="156" w:beforeLines="50" w:after="156" w:afterLines="50"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Arial" w:hAnsi="Arial" w:cs="Arial" w:eastAsia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逻辑实证主义与关系辩证法的双重变奏——兼论大卫·哈维城市理论的研究价值</w:t>
            </w:r>
          </w:p>
        </w:tc>
        <w:tc>
          <w:tcPr>
            <w:tcW w:w="1869" w:type="dxa"/>
            <w:gridSpan w:val="2"/>
            <w:shd w:val="clear" w:color="auto" w:fill="auto"/>
            <w:vAlign w:val="top"/>
          </w:tcPr>
          <w:p>
            <w:pPr>
              <w:wordWrap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论文</w:t>
            </w:r>
          </w:p>
        </w:tc>
        <w:tc>
          <w:tcPr>
            <w:tcW w:w="1856" w:type="dxa"/>
            <w:shd w:val="clear" w:color="auto" w:fill="auto"/>
            <w:vAlign w:val="top"/>
          </w:tcPr>
          <w:p>
            <w:pPr>
              <w:wordWrap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课程参考文献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865" w:type="dxa"/>
            <w:vMerge w:val="continue"/>
            <w:shd w:val="clear" w:color="auto" w:fill="auto"/>
            <w:vAlign w:val="center"/>
          </w:tcPr>
          <w:p>
            <w:pPr>
              <w:pStyle w:val="2"/>
              <w:spacing w:before="156" w:beforeLines="50" w:after="156" w:afterLines="50"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932" w:type="dxa"/>
            <w:gridSpan w:val="2"/>
            <w:shd w:val="clear" w:color="auto" w:fill="auto"/>
            <w:vAlign w:val="top"/>
          </w:tcPr>
          <w:p>
            <w:pPr>
              <w:wordWrap/>
              <w:spacing w:line="360" w:lineRule="auto"/>
              <w:jc w:val="both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马克思主义空间理论语境中的当代城市权利研究</w:t>
            </w:r>
          </w:p>
        </w:tc>
        <w:tc>
          <w:tcPr>
            <w:tcW w:w="1869" w:type="dxa"/>
            <w:gridSpan w:val="2"/>
            <w:shd w:val="clear" w:color="auto" w:fill="auto"/>
            <w:vAlign w:val="top"/>
          </w:tcPr>
          <w:p>
            <w:pPr>
              <w:wordWrap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论文</w:t>
            </w:r>
          </w:p>
        </w:tc>
        <w:tc>
          <w:tcPr>
            <w:tcW w:w="1856" w:type="dxa"/>
            <w:shd w:val="clear" w:color="auto" w:fill="auto"/>
            <w:vAlign w:val="top"/>
          </w:tcPr>
          <w:p>
            <w:pPr>
              <w:wordWrap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课程参考文献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8522" w:type="dxa"/>
            <w:gridSpan w:val="6"/>
            <w:shd w:val="clear" w:color="auto" w:fill="auto"/>
            <w:vAlign w:val="center"/>
          </w:tcPr>
          <w:p>
            <w:pPr>
              <w:pStyle w:val="2"/>
              <w:wordWrap w:val="0"/>
              <w:spacing w:line="480" w:lineRule="exact"/>
              <w:ind w:firstLine="480" w:firstLineChars="200"/>
              <w:jc w:val="left"/>
              <w:rPr>
                <w:rFonts w:hint="eastAsia" w:asciiTheme="minorHAnsi" w:hAnsiTheme="minorHAnsi" w:eastAsiaTheme="minorEastAsia" w:cstheme="minorBidi"/>
                <w:b w:val="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kern w:val="2"/>
                <w:sz w:val="24"/>
                <w:szCs w:val="22"/>
                <w:lang w:val="en-US" w:eastAsia="zh-CN" w:bidi="ar-SA"/>
              </w:rPr>
              <w:t>本人在此郑重承诺：以上材料全部据实填报。</w:t>
            </w: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申请人签字</w:t>
            </w:r>
            <w:r>
              <w:rPr>
                <w:rFonts w:hint="eastAsia"/>
                <w:sz w:val="24"/>
                <w:lang w:val="en-US" w:eastAsia="zh-CN"/>
              </w:rPr>
              <w:t xml:space="preserve">   赫曦滢</w:t>
            </w:r>
          </w:p>
          <w:p>
            <w:pPr>
              <w:wordWrap w:val="0"/>
              <w:spacing w:line="360" w:lineRule="auto"/>
              <w:jc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2022</w:t>
            </w:r>
            <w:r>
              <w:rPr>
                <w:rFonts w:hint="eastAsia"/>
                <w:sz w:val="24"/>
              </w:rPr>
              <w:t xml:space="preserve">年  </w:t>
            </w:r>
            <w:r>
              <w:rPr>
                <w:rFonts w:hint="eastAsia"/>
                <w:sz w:val="24"/>
                <w:lang w:val="en-US" w:eastAsia="zh-CN"/>
              </w:rPr>
              <w:t>5</w:t>
            </w:r>
            <w:r>
              <w:rPr>
                <w:rFonts w:hint="eastAsia"/>
                <w:sz w:val="24"/>
              </w:rPr>
              <w:t xml:space="preserve"> 月 </w:t>
            </w:r>
            <w:r>
              <w:rPr>
                <w:rFonts w:hint="eastAsia"/>
                <w:sz w:val="24"/>
                <w:lang w:val="en-US" w:eastAsia="zh-CN"/>
              </w:rPr>
              <w:t>17</w:t>
            </w:r>
            <w:r>
              <w:rPr>
                <w:rFonts w:hint="eastAsia"/>
                <w:sz w:val="24"/>
              </w:rPr>
              <w:t xml:space="preserve"> 日</w:t>
            </w:r>
          </w:p>
          <w:p>
            <w:pPr>
              <w:wordWrap/>
              <w:spacing w:line="360" w:lineRule="auto"/>
              <w:jc w:val="righ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1865" w:type="dxa"/>
            <w:shd w:val="clear" w:color="auto" w:fill="auto"/>
            <w:vAlign w:val="center"/>
          </w:tcPr>
          <w:p>
            <w:pPr>
              <w:wordWrap/>
              <w:spacing w:line="360" w:lineRule="auto"/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PI团队负责人鉴定意见</w:t>
            </w:r>
          </w:p>
        </w:tc>
        <w:tc>
          <w:tcPr>
            <w:tcW w:w="6657" w:type="dxa"/>
            <w:gridSpan w:val="5"/>
            <w:shd w:val="clear" w:color="auto" w:fill="auto"/>
          </w:tcPr>
          <w:p>
            <w:pPr>
              <w:wordWrap/>
              <w:spacing w:line="360" w:lineRule="auto"/>
              <w:jc w:val="lef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对科研成果水平</w:t>
            </w:r>
            <w:r>
              <w:rPr>
                <w:rFonts w:hint="eastAsia"/>
                <w:sz w:val="24"/>
                <w:lang w:val="en-US" w:eastAsia="zh-CN"/>
              </w:rPr>
              <w:t>以及向</w:t>
            </w:r>
            <w:r>
              <w:rPr>
                <w:rFonts w:hint="eastAsia"/>
                <w:sz w:val="24"/>
                <w:lang w:eastAsia="zh-CN"/>
              </w:rPr>
              <w:t>教学</w:t>
            </w:r>
            <w:r>
              <w:rPr>
                <w:rFonts w:hint="eastAsia"/>
                <w:sz w:val="24"/>
                <w:lang w:val="en-US" w:eastAsia="zh-CN"/>
              </w:rPr>
              <w:t>的</w:t>
            </w:r>
            <w:r>
              <w:rPr>
                <w:rFonts w:hint="eastAsia"/>
                <w:sz w:val="24"/>
                <w:lang w:eastAsia="zh-CN"/>
              </w:rPr>
              <w:t>转化情</w:t>
            </w:r>
            <w:r>
              <w:rPr>
                <w:rFonts w:hint="eastAsia" w:asciiTheme="minorHAnsi" w:hAnsiTheme="minorHAnsi" w:eastAsiaTheme="minorEastAsia" w:cstheme="minorBidi"/>
                <w:b w:val="0"/>
                <w:kern w:val="2"/>
                <w:sz w:val="24"/>
                <w:szCs w:val="22"/>
                <w:lang w:val="en-US" w:eastAsia="zh-CN" w:bidi="ar-SA"/>
              </w:rPr>
              <w:t>况等进</w:t>
            </w:r>
            <w:r>
              <w:rPr>
                <w:rFonts w:hint="eastAsia"/>
                <w:sz w:val="24"/>
                <w:lang w:eastAsia="zh-CN"/>
              </w:rPr>
              <w:t>行鉴定。</w:t>
            </w:r>
          </w:p>
          <w:p>
            <w:pPr>
              <w:wordWrap/>
              <w:spacing w:line="360" w:lineRule="auto"/>
              <w:jc w:val="right"/>
              <w:rPr>
                <w:rFonts w:hint="eastAsia"/>
                <w:sz w:val="24"/>
                <w:lang w:eastAsia="zh-CN"/>
              </w:rPr>
            </w:pPr>
          </w:p>
          <w:p>
            <w:pPr>
              <w:wordWrap/>
              <w:spacing w:line="360" w:lineRule="auto"/>
              <w:jc w:val="right"/>
              <w:rPr>
                <w:rFonts w:hint="eastAsia"/>
                <w:sz w:val="24"/>
                <w:lang w:eastAsia="zh-CN"/>
              </w:rPr>
            </w:pPr>
          </w:p>
          <w:p>
            <w:pPr>
              <w:wordWrap/>
              <w:spacing w:line="360" w:lineRule="auto"/>
              <w:jc w:val="right"/>
              <w:rPr>
                <w:rFonts w:hint="eastAsia"/>
                <w:sz w:val="24"/>
                <w:lang w:eastAsia="zh-CN"/>
              </w:rPr>
            </w:pPr>
          </w:p>
          <w:p>
            <w:pPr>
              <w:wordWrap/>
              <w:spacing w:line="360" w:lineRule="auto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PI团队负责人签字</w:t>
            </w:r>
          </w:p>
          <w:p>
            <w:pPr>
              <w:wordWrap/>
              <w:spacing w:line="360" w:lineRule="auto"/>
              <w:jc w:val="righ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8" w:hRule="atLeast"/>
        </w:trPr>
        <w:tc>
          <w:tcPr>
            <w:tcW w:w="186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学院（部）教务委员会意见</w:t>
            </w:r>
          </w:p>
        </w:tc>
        <w:tc>
          <w:tcPr>
            <w:tcW w:w="6657" w:type="dxa"/>
            <w:gridSpan w:val="5"/>
            <w:shd w:val="clear" w:color="auto" w:fill="auto"/>
          </w:tcPr>
          <w:p>
            <w:pPr>
              <w:spacing w:line="30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经学院教务委员会审议， 人投同意票，人投反对票，  人弃权，最终认定结果为：</w:t>
            </w:r>
          </w:p>
          <w:p>
            <w:pPr>
              <w:spacing w:before="157" w:beforeLines="50" w:line="360" w:lineRule="auto"/>
              <w:ind w:firstLine="480" w:firstLineChars="200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认定为</w:t>
            </w:r>
            <w:r>
              <w:rPr>
                <w:rFonts w:hint="eastAsia"/>
                <w:sz w:val="24"/>
                <w:lang w:eastAsia="zh-CN"/>
              </w:rPr>
              <w:t>“</w:t>
            </w:r>
            <w:r>
              <w:rPr>
                <w:rFonts w:hint="eastAsia"/>
                <w:sz w:val="24"/>
              </w:rPr>
              <w:t>科学研究有效融入教学实践</w:t>
            </w:r>
            <w:r>
              <w:rPr>
                <w:rFonts w:hint="eastAsia"/>
                <w:sz w:val="24"/>
                <w:lang w:eastAsia="zh-CN"/>
              </w:rPr>
              <w:t>”。</w:t>
            </w:r>
          </w:p>
          <w:p>
            <w:pPr>
              <w:spacing w:before="157" w:beforeLines="50" w:line="360" w:lineRule="auto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教务委员会主任：    </w:t>
            </w:r>
          </w:p>
          <w:p>
            <w:pPr>
              <w:spacing w:before="157" w:beforeLines="50"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学院（部）签章</w:t>
            </w:r>
          </w:p>
          <w:p>
            <w:pPr>
              <w:spacing w:line="360" w:lineRule="auto"/>
              <w:ind w:firstLine="480" w:firstLineChars="200"/>
              <w:jc w:val="right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rFonts w:hint="eastAsia"/>
                <w:sz w:val="24"/>
              </w:rPr>
              <w:t xml:space="preserve">年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</w:trPr>
        <w:tc>
          <w:tcPr>
            <w:tcW w:w="186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学校教务委员会意见</w:t>
            </w:r>
          </w:p>
        </w:tc>
        <w:tc>
          <w:tcPr>
            <w:tcW w:w="6657" w:type="dxa"/>
            <w:gridSpan w:val="5"/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经学院教务委员会审议，  人投同意票，  人投反对票，  人弃权，最终认定结果为：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通过。</w:t>
            </w:r>
          </w:p>
          <w:p>
            <w:pPr>
              <w:spacing w:line="360" w:lineRule="auto"/>
              <w:ind w:left="239" w:leftChars="114" w:firstLine="240" w:firstLineChars="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不通过。</w:t>
            </w:r>
          </w:p>
          <w:p>
            <w:pPr>
              <w:wordWrap w:val="0"/>
              <w:spacing w:line="360" w:lineRule="auto"/>
              <w:ind w:left="239" w:leftChars="114" w:firstLine="240" w:firstLineChars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教务处代章   </w:t>
            </w:r>
          </w:p>
          <w:p>
            <w:pPr>
              <w:wordWrap w:val="0"/>
              <w:spacing w:line="360" w:lineRule="auto"/>
              <w:ind w:left="239" w:leftChars="114" w:firstLine="240" w:firstLineChars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  月  日   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813208"/>
    <w:multiLevelType w:val="singleLevel"/>
    <w:tmpl w:val="CC813208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xZjliMGJkMDlhOTQxMzAwNjczOTE3ZmU0OWNjODAifQ=="/>
  </w:docVars>
  <w:rsids>
    <w:rsidRoot w:val="00000000"/>
    <w:rsid w:val="032A439C"/>
    <w:rsid w:val="04606DB5"/>
    <w:rsid w:val="06052AE5"/>
    <w:rsid w:val="0C09218F"/>
    <w:rsid w:val="12513953"/>
    <w:rsid w:val="132C0590"/>
    <w:rsid w:val="151F2454"/>
    <w:rsid w:val="181410D9"/>
    <w:rsid w:val="188579DA"/>
    <w:rsid w:val="25702C26"/>
    <w:rsid w:val="25AC2A92"/>
    <w:rsid w:val="266B0F78"/>
    <w:rsid w:val="27874527"/>
    <w:rsid w:val="2A6824F1"/>
    <w:rsid w:val="2C143FB6"/>
    <w:rsid w:val="2C820DC9"/>
    <w:rsid w:val="2ED71BA6"/>
    <w:rsid w:val="30C903B2"/>
    <w:rsid w:val="31E06CBE"/>
    <w:rsid w:val="34005834"/>
    <w:rsid w:val="3446395D"/>
    <w:rsid w:val="35064C8D"/>
    <w:rsid w:val="35D16583"/>
    <w:rsid w:val="39137979"/>
    <w:rsid w:val="3B2C2474"/>
    <w:rsid w:val="3B546387"/>
    <w:rsid w:val="3CF8135F"/>
    <w:rsid w:val="3F6B3B0D"/>
    <w:rsid w:val="40774C91"/>
    <w:rsid w:val="45CB34A7"/>
    <w:rsid w:val="471E626C"/>
    <w:rsid w:val="4BAB0EC9"/>
    <w:rsid w:val="4C464134"/>
    <w:rsid w:val="4E092CA1"/>
    <w:rsid w:val="4FE17A31"/>
    <w:rsid w:val="51330C6B"/>
    <w:rsid w:val="523F33CE"/>
    <w:rsid w:val="53681EB8"/>
    <w:rsid w:val="574C257C"/>
    <w:rsid w:val="57D04F5B"/>
    <w:rsid w:val="5B5249C3"/>
    <w:rsid w:val="5F3E144F"/>
    <w:rsid w:val="68D84556"/>
    <w:rsid w:val="6B17356F"/>
    <w:rsid w:val="70603E9A"/>
    <w:rsid w:val="725E2D0C"/>
    <w:rsid w:val="78782D79"/>
    <w:rsid w:val="7CCB4DE0"/>
    <w:rsid w:val="7D0E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Calibri" w:hAnsi="Calibri" w:eastAsia="宋体" w:cs="Times New Roman"/>
      <w:b/>
      <w:kern w:val="44"/>
      <w:sz w:val="44"/>
      <w:szCs w:val="2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1312</Words>
  <Characters>1348</Characters>
  <Lines>0</Lines>
  <Paragraphs>0</Paragraphs>
  <TotalTime>0</TotalTime>
  <ScaleCrop>false</ScaleCrop>
  <LinksUpToDate>false</LinksUpToDate>
  <CharactersWithSpaces>1391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2022-05-07T05:36:00Z</dcterms:created>
  <dc:creator>Admin</dc:creator>
  <cp:lastModifiedBy>赫曦滢</cp:lastModifiedBy>
  <dcterms:modified xsi:type="dcterms:W3CDTF">2022-05-17T08:42:19Z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4115693ACFA645D9B9670508115C8B30</vt:lpwstr>
  </property>
</Properties>
</file>